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Психология управления</w:t>
      </w:r>
    </w:p>
    <w:p w:rsidR="00EB3A81" w:rsidRDefault="00EB3A81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обучения: магистратура 1-го курса</w:t>
      </w:r>
      <w:r w:rsidR="00EB3A81">
        <w:rPr>
          <w:rFonts w:ascii="Times New Roman" w:hAnsi="Times New Roman" w:cs="Times New Roman"/>
          <w:b/>
          <w:sz w:val="24"/>
          <w:szCs w:val="24"/>
        </w:rPr>
        <w:t xml:space="preserve"> (1-ый сем</w:t>
      </w:r>
      <w:bookmarkStart w:id="0" w:name="_GoBack"/>
      <w:bookmarkEnd w:id="0"/>
      <w:r w:rsidR="00EB3A81">
        <w:rPr>
          <w:rFonts w:ascii="Times New Roman" w:hAnsi="Times New Roman" w:cs="Times New Roman"/>
          <w:b/>
          <w:sz w:val="24"/>
          <w:szCs w:val="24"/>
        </w:rPr>
        <w:t>естр 2020-2021 года)</w:t>
      </w:r>
    </w:p>
    <w:p w:rsidR="001903E8" w:rsidRDefault="001903E8" w:rsidP="00190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Pr="001903E8">
        <w:rPr>
          <w:rFonts w:ascii="Times New Roman" w:hAnsi="Times New Roman" w:cs="Times New Roman"/>
          <w:sz w:val="24"/>
          <w:szCs w:val="24"/>
        </w:rPr>
        <w:t xml:space="preserve">«Математическое и компьютерное моделирование 7М06105, (РУДН) 7М06106»; «Информатика 7М01502»; «Информационные системы 7М06102»; «Робототехнические системы 7М07118»; «Компьютерная инженерия 7М06103»; «Космическая техника и технологии 7М07119»; «Компьютерные науки 7М06104»; «Системы информационной безопасности 7М06301»; «Техническая физика (ИТМО) 7М05305»; «Теоретическая и ядерная физика (МИФИ) 7М05316»; «Физика 7М05308»; «Физика и астрономия 7М05310»; «Теплоэнергетика 7М07109»; «Электроэнергетика 7М07112»; «Материаловедение и технология новых материалов 7М07116, (МИФИ) 7М07123»; «Стандартизация и сертификация 7М07501»; «Менеджмент в электроэнергетике (МЭИ) 7М0711»; «Математика (УРША) 7М05407; «Инженерия </w:t>
      </w:r>
      <w:proofErr w:type="spellStart"/>
      <w:r w:rsidRPr="001903E8">
        <w:rPr>
          <w:rFonts w:ascii="Times New Roman" w:hAnsi="Times New Roman" w:cs="Times New Roman"/>
          <w:sz w:val="24"/>
          <w:szCs w:val="24"/>
        </w:rPr>
        <w:t>мезоскопических</w:t>
      </w:r>
      <w:proofErr w:type="spellEnd"/>
      <w:r w:rsidRPr="001903E8">
        <w:rPr>
          <w:rFonts w:ascii="Times New Roman" w:hAnsi="Times New Roman" w:cs="Times New Roman"/>
          <w:sz w:val="24"/>
          <w:szCs w:val="24"/>
        </w:rPr>
        <w:t xml:space="preserve"> материалов и структур (ЛЭТИ) 7М07126»</w:t>
      </w:r>
      <w:r w:rsidR="00950A5C">
        <w:rPr>
          <w:rFonts w:ascii="Times New Roman" w:hAnsi="Times New Roman" w:cs="Times New Roman"/>
          <w:sz w:val="24"/>
          <w:szCs w:val="24"/>
        </w:rPr>
        <w:t>.</w:t>
      </w:r>
      <w:r w:rsidRPr="0019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5C" w:rsidRPr="001903E8" w:rsidRDefault="00950A5C" w:rsidP="001903E8">
      <w:pPr>
        <w:jc w:val="both"/>
        <w:rPr>
          <w:rFonts w:ascii="Times New Roman" w:hAnsi="Times New Roman" w:cs="Times New Roman"/>
          <w:sz w:val="24"/>
          <w:szCs w:val="24"/>
        </w:rPr>
      </w:pPr>
      <w:r w:rsidRPr="00950A5C">
        <w:rPr>
          <w:rFonts w:ascii="Times New Roman" w:hAnsi="Times New Roman" w:cs="Times New Roman"/>
          <w:b/>
          <w:sz w:val="24"/>
          <w:szCs w:val="24"/>
        </w:rPr>
        <w:t>Используемая программа:</w:t>
      </w:r>
      <w:r w:rsidRPr="00950A5C">
        <w:rPr>
          <w:rFonts w:ascii="Times New Roman" w:hAnsi="Times New Roman" w:cs="Times New Roman"/>
          <w:sz w:val="24"/>
          <w:szCs w:val="24"/>
        </w:rPr>
        <w:t xml:space="preserve"> ИС </w:t>
      </w:r>
      <w:proofErr w:type="spellStart"/>
      <w:r w:rsidRPr="00950A5C">
        <w:rPr>
          <w:rFonts w:ascii="Times New Roman" w:hAnsi="Times New Roman" w:cs="Times New Roman"/>
          <w:sz w:val="24"/>
          <w:szCs w:val="24"/>
        </w:rPr>
        <w:t>Univer</w:t>
      </w:r>
      <w:proofErr w:type="spellEnd"/>
    </w:p>
    <w:p w:rsidR="001903E8" w:rsidRP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экзамена: </w:t>
      </w:r>
      <w:r w:rsidRPr="001903E8">
        <w:rPr>
          <w:rFonts w:ascii="Times New Roman" w:hAnsi="Times New Roman" w:cs="Times New Roman"/>
          <w:sz w:val="24"/>
          <w:szCs w:val="24"/>
        </w:rPr>
        <w:t>тест (их 150 вопросов)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03E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3E8">
        <w:rPr>
          <w:rFonts w:ascii="Times New Roman" w:hAnsi="Times New Roman" w:cs="Times New Roman"/>
          <w:sz w:val="24"/>
          <w:szCs w:val="24"/>
        </w:rPr>
        <w:t>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903E8">
        <w:rPr>
          <w:rFonts w:ascii="Times New Roman" w:hAnsi="Times New Roman" w:cs="Times New Roman"/>
          <w:sz w:val="24"/>
          <w:szCs w:val="24"/>
        </w:rPr>
        <w:t>Предмет и объект психологии управления. Управление как наука и искусство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0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903E8">
        <w:rPr>
          <w:rFonts w:ascii="Times New Roman" w:hAnsi="Times New Roman" w:cs="Times New Roman"/>
          <w:sz w:val="24"/>
          <w:szCs w:val="24"/>
        </w:rPr>
        <w:t>Психология субъекта и объекта управления. Психологические требования, предъявляемые к руководителю как к организатору.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903E8">
        <w:rPr>
          <w:rFonts w:ascii="Times New Roman" w:hAnsi="Times New Roman" w:cs="Times New Roman"/>
          <w:sz w:val="24"/>
          <w:szCs w:val="24"/>
        </w:rPr>
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903E8">
        <w:rPr>
          <w:rFonts w:ascii="Times New Roman" w:hAnsi="Times New Roman" w:cs="Times New Roman"/>
          <w:sz w:val="24"/>
          <w:szCs w:val="24"/>
        </w:rPr>
        <w:t>Основы психологии управления. Функции управления. Специфика современного управления. Законы управленческого общения.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903E8">
        <w:rPr>
          <w:rFonts w:ascii="Times New Roman" w:hAnsi="Times New Roman" w:cs="Times New Roman"/>
          <w:sz w:val="24"/>
          <w:szCs w:val="24"/>
        </w:rPr>
        <w:t>Личность как субъект управления. Личность руководителя в организационных структурах.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903E8">
        <w:rPr>
          <w:rFonts w:ascii="Times New Roman" w:hAnsi="Times New Roman" w:cs="Times New Roman"/>
          <w:sz w:val="24"/>
          <w:szCs w:val="24"/>
        </w:rPr>
        <w:t>Психология найма и адаптации персонала. Собеседование при приеме на работу. Адаптация персонала организации.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903E8">
        <w:rPr>
          <w:rFonts w:ascii="Times New Roman" w:hAnsi="Times New Roman" w:cs="Times New Roman"/>
          <w:sz w:val="24"/>
          <w:szCs w:val="24"/>
        </w:rPr>
        <w:t>Психология мотивации персонала. Психологические теории мотивации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903E8">
        <w:rPr>
          <w:rFonts w:ascii="Times New Roman" w:hAnsi="Times New Roman" w:cs="Times New Roman"/>
          <w:sz w:val="24"/>
          <w:szCs w:val="24"/>
        </w:rPr>
        <w:t>Мотивация труда персонала и эффективность управления. Основные средства воздействия на мотивацию труда персонала.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903E8">
        <w:rPr>
          <w:rFonts w:ascii="Times New Roman" w:hAnsi="Times New Roman" w:cs="Times New Roman"/>
          <w:sz w:val="24"/>
          <w:szCs w:val="24"/>
        </w:rPr>
        <w:t>Психология управления конфликтами Понятие, причины и виды конфликтов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903E8">
        <w:rPr>
          <w:rFonts w:ascii="Times New Roman" w:hAnsi="Times New Roman" w:cs="Times New Roman"/>
          <w:sz w:val="24"/>
          <w:szCs w:val="24"/>
        </w:rPr>
        <w:t>Деловое общение и управленческие конфликты. Деловая беседа и переговоры. Психология убеждения в управлении людьми.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1903E8">
        <w:rPr>
          <w:rFonts w:ascii="Times New Roman" w:hAnsi="Times New Roman" w:cs="Times New Roman"/>
          <w:sz w:val="24"/>
          <w:szCs w:val="24"/>
        </w:rPr>
        <w:t>Психология профессионального здоровья менеджера. Проблема профессионального здоровья: исторический аспект.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1903E8">
        <w:rPr>
          <w:rFonts w:ascii="Times New Roman" w:hAnsi="Times New Roman" w:cs="Times New Roman"/>
          <w:sz w:val="24"/>
          <w:szCs w:val="24"/>
        </w:rPr>
        <w:t xml:space="preserve">Классификация подходов к принятию управленческих решений в </w:t>
      </w:r>
      <w:proofErr w:type="spellStart"/>
      <w:r w:rsidRPr="001903E8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1903E8">
        <w:rPr>
          <w:rFonts w:ascii="Times New Roman" w:hAnsi="Times New Roman" w:cs="Times New Roman"/>
          <w:sz w:val="24"/>
          <w:szCs w:val="24"/>
        </w:rPr>
        <w:t>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1903E8">
        <w:rPr>
          <w:rFonts w:ascii="Times New Roman" w:hAnsi="Times New Roman" w:cs="Times New Roman"/>
          <w:sz w:val="24"/>
          <w:szCs w:val="24"/>
        </w:rPr>
        <w:t>Психологические особенности деятельности по выработке управленческих решений.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1903E8">
        <w:rPr>
          <w:rFonts w:ascii="Times New Roman" w:hAnsi="Times New Roman" w:cs="Times New Roman"/>
          <w:sz w:val="24"/>
          <w:szCs w:val="24"/>
        </w:rPr>
        <w:t>Психология антикризисного управления. Корпоративная культура организации. Коллектив как объект и субъект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EB3A81" w:rsidRPr="00EB3A81" w:rsidRDefault="00EB3A81" w:rsidP="00EB3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A81">
        <w:rPr>
          <w:rFonts w:ascii="Times New Roman" w:hAnsi="Times New Roman" w:cs="Times New Roman"/>
          <w:sz w:val="24"/>
          <w:szCs w:val="24"/>
        </w:rPr>
        <w:t>1.</w:t>
      </w:r>
      <w:r w:rsidRPr="00EB3A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>, 2018.</w:t>
      </w:r>
    </w:p>
    <w:p w:rsidR="00EB3A81" w:rsidRPr="00EB3A81" w:rsidRDefault="00EB3A81" w:rsidP="00EB3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A81">
        <w:rPr>
          <w:rFonts w:ascii="Times New Roman" w:hAnsi="Times New Roman" w:cs="Times New Roman"/>
          <w:sz w:val="24"/>
          <w:szCs w:val="24"/>
        </w:rPr>
        <w:t>2.</w:t>
      </w:r>
      <w:r w:rsidRPr="00EB3A81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EB3A81" w:rsidRPr="00EB3A81" w:rsidRDefault="00EB3A81" w:rsidP="00EB3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A8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B3A81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EB3A81" w:rsidRPr="00EB3A81" w:rsidRDefault="00EB3A81" w:rsidP="00EB3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A81">
        <w:rPr>
          <w:rFonts w:ascii="Times New Roman" w:hAnsi="Times New Roman" w:cs="Times New Roman"/>
          <w:sz w:val="24"/>
          <w:szCs w:val="24"/>
        </w:rPr>
        <w:t>4.</w:t>
      </w:r>
      <w:r w:rsidRPr="00EB3A81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>, 2015.</w:t>
      </w:r>
    </w:p>
    <w:p w:rsidR="00EB3A81" w:rsidRPr="00EB3A81" w:rsidRDefault="00EB3A81" w:rsidP="00EB3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A81">
        <w:rPr>
          <w:rFonts w:ascii="Times New Roman" w:hAnsi="Times New Roman" w:cs="Times New Roman"/>
          <w:sz w:val="24"/>
          <w:szCs w:val="24"/>
        </w:rPr>
        <w:t>5.</w:t>
      </w:r>
      <w:r w:rsidRPr="00EB3A81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EB3A81" w:rsidRPr="00EB3A81" w:rsidRDefault="00EB3A81" w:rsidP="00EB3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A81">
        <w:rPr>
          <w:rFonts w:ascii="Times New Roman" w:hAnsi="Times New Roman" w:cs="Times New Roman"/>
          <w:sz w:val="24"/>
          <w:szCs w:val="24"/>
        </w:rPr>
        <w:t>6.</w:t>
      </w:r>
      <w:r w:rsidRPr="00EB3A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EB3A81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EB3A81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EB3A81" w:rsidRPr="00EB3A81" w:rsidRDefault="00EB3A81" w:rsidP="00EB3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A81">
        <w:rPr>
          <w:rFonts w:ascii="Times New Roman" w:hAnsi="Times New Roman" w:cs="Times New Roman"/>
          <w:sz w:val="24"/>
          <w:szCs w:val="24"/>
        </w:rPr>
        <w:t>7.</w:t>
      </w:r>
      <w:r w:rsidRPr="00EB3A81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EB3A81" w:rsidRDefault="00EB3A81" w:rsidP="00EB3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A81">
        <w:rPr>
          <w:rFonts w:ascii="Times New Roman" w:hAnsi="Times New Roman" w:cs="Times New Roman"/>
          <w:sz w:val="24"/>
          <w:szCs w:val="24"/>
        </w:rPr>
        <w:t>8.</w:t>
      </w:r>
      <w:r w:rsidRPr="00EB3A81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EB3A81" w:rsidRDefault="00EB3A81" w:rsidP="00EB3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A81" w:rsidRPr="00B26AE0" w:rsidRDefault="00EB3A81" w:rsidP="00EB3A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E0">
        <w:rPr>
          <w:rFonts w:ascii="Times New Roman" w:hAnsi="Times New Roman" w:cs="Times New Roman"/>
          <w:b/>
          <w:sz w:val="24"/>
          <w:szCs w:val="24"/>
        </w:rPr>
        <w:t>Вопросы тестирования указаны в УМКД дисциплины.</w:t>
      </w: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0CC3"/>
    <w:rsid w:val="001358A9"/>
    <w:rsid w:val="001903E8"/>
    <w:rsid w:val="00765ED8"/>
    <w:rsid w:val="00950A5C"/>
    <w:rsid w:val="00B26AE0"/>
    <w:rsid w:val="00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5</cp:revision>
  <dcterms:created xsi:type="dcterms:W3CDTF">2020-12-01T12:20:00Z</dcterms:created>
  <dcterms:modified xsi:type="dcterms:W3CDTF">2020-12-01T17:08:00Z</dcterms:modified>
</cp:coreProperties>
</file>